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微软雅黑"/>
          <w:sz w:val="32"/>
          <w:szCs w:val="32"/>
          <w:lang w:val="en-US" w:eastAsia="zh-CN"/>
        </w:rPr>
      </w:pPr>
      <w:bookmarkStart w:id="0" w:name="_Toc37230122"/>
      <w:r>
        <w:rPr>
          <w:rFonts w:hint="eastAsia" w:ascii="方正小标宋简体" w:hAnsi="宋体" w:eastAsia="方正小标宋简体" w:cs="微软雅黑"/>
          <w:sz w:val="32"/>
          <w:szCs w:val="32"/>
        </w:rPr>
        <w:t>消费品召回</w:t>
      </w:r>
      <w:bookmarkEnd w:id="0"/>
      <w:r>
        <w:rPr>
          <w:rFonts w:hint="eastAsia" w:ascii="方正小标宋简体" w:hAnsi="宋体" w:eastAsia="方正小标宋简体" w:cs="微软雅黑"/>
          <w:sz w:val="32"/>
          <w:szCs w:val="32"/>
          <w:lang w:val="en-US" w:eastAsia="zh-CN"/>
        </w:rPr>
        <w:t>公告</w:t>
      </w:r>
      <w:bookmarkStart w:id="1" w:name="_GoBack"/>
      <w:bookmarkEnd w:id="1"/>
    </w:p>
    <w:p>
      <w:pPr>
        <w:wordWrap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天津科斯特电动车有限公司召回追风鸟牌电动自行车</w:t>
      </w:r>
    </w:p>
    <w:p>
      <w:pPr>
        <w:wordWrap w:val="0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日前，</w:t>
      </w:r>
      <w:r>
        <w:rPr>
          <w:rFonts w:hint="eastAsia" w:ascii="仿宋" w:hAnsi="仿宋" w:eastAsia="仿宋" w:cs="仿宋"/>
          <w:sz w:val="32"/>
          <w:szCs w:val="32"/>
        </w:rPr>
        <w:t>天津科斯特电动车有限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公司按照《消费品召回管理暂行规定》的要求，主动向天津市市场监督管理委员会报告了召回计划，将自即日起，召回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</w:rPr>
        <w:t>2022年11月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期间制造的追风鸟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</w:rPr>
        <w:t>牌TDT21Z型号电动自行车</w:t>
      </w:r>
      <w:r>
        <w:rPr>
          <w:rFonts w:hint="eastAsia" w:ascii="仿宋_GB2312" w:hAnsi="仿宋_GB2312" w:eastAsia="仿宋_GB2312" w:cs="仿宋_GB2312"/>
          <w:sz w:val="28"/>
          <w:szCs w:val="28"/>
        </w:rPr>
        <w:t>，涉及数量为3辆。</w:t>
      </w:r>
    </w:p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本次召回范围内的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</w:rPr>
        <w:t>电动自行车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，由于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</w:rPr>
        <w:t>反射器、照明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项目不符合GB17761-2018中标准要求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</w:rPr>
        <w:t>遇夜间骑行，后、侧、脚蹬反射器光学性能不符合则无法提示后、侧方机动车辆的注意，不能起到安全提示作用；后灯亮度值低，易造成侧、后方行驶的车辆无法及时发现前方车辆，易发生交通事故</w:t>
      </w:r>
      <w:r>
        <w:rPr>
          <w:rFonts w:hint="eastAsia" w:ascii="Times New Roman" w:hAnsi="Times New Roman" w:eastAsia="仿宋_GB2312" w:cs="Times New Roman"/>
          <w:color w:val="0000FF"/>
          <w:kern w:val="0"/>
          <w:sz w:val="32"/>
          <w:szCs w:val="32"/>
          <w:shd w:val="clear" w:color="auto" w:fill="FFFFFF"/>
        </w:rPr>
        <w:t>【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>存在的缺陷，及可能导致的后果</w:t>
      </w:r>
      <w:r>
        <w:rPr>
          <w:rFonts w:hint="eastAsia" w:ascii="Times New Roman" w:hAnsi="Times New Roman" w:eastAsia="仿宋_GB2312" w:cs="Times New Roman"/>
          <w:color w:val="0000FF"/>
          <w:kern w:val="0"/>
          <w:sz w:val="32"/>
          <w:szCs w:val="32"/>
          <w:shd w:val="clear" w:color="auto" w:fill="FFFFFF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天津科斯特电动车有限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公司将通过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</w:rPr>
        <w:t>免费为客户更换全新的配件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>【召回措施】</w:t>
      </w:r>
      <w:r>
        <w:rPr>
          <w:rFonts w:hint="eastAsia" w:ascii="仿宋_GB2312" w:hAnsi="仿宋_GB2312" w:eastAsia="仿宋_GB2312" w:cs="仿宋_GB2312"/>
          <w:sz w:val="28"/>
          <w:szCs w:val="28"/>
        </w:rPr>
        <w:t>，以消除安全隐患。</w:t>
      </w:r>
    </w:p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>用户可登录</w:t>
      </w:r>
      <w:r>
        <w:rPr>
          <w:rFonts w:hint="eastAsia" w:ascii="仿宋" w:hAnsi="仿宋" w:eastAsia="仿宋" w:cs="仿宋"/>
          <w:sz w:val="32"/>
          <w:szCs w:val="32"/>
        </w:rPr>
        <w:t>天津科斯特电动车有限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>公司官方网站（www.COSBIKE.com）查看持有的产品是否在受影响范围内，或通过客户服务热线（022-82117700）进一步了解具体情况。</w:t>
      </w:r>
      <w:r>
        <w:rPr>
          <w:rFonts w:hint="eastAsia" w:ascii="仿宋_GB2312" w:hAnsi="仿宋_GB2312" w:eastAsia="仿宋_GB2312" w:cs="仿宋_GB2312"/>
          <w:sz w:val="28"/>
          <w:szCs w:val="28"/>
        </w:rPr>
        <w:t>此外，用户也可登录天津市市场监督管理委员会网站 (scjg.tj.gov.cn）查看产品召回栏目了解更多信息，反映召回活动实施过程中的问题或提交缺陷线索。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zYjU4NzRlZDI3MGI4MDAxYjk5NjFlMjkyNTRiNWEifQ=="/>
    <w:docVar w:name="KSO_WPS_MARK_KEY" w:val="88399d0d-de3b-437b-a151-554f599969fc"/>
  </w:docVars>
  <w:rsids>
    <w:rsidRoot w:val="37F21C4F"/>
    <w:rsid w:val="004F31D6"/>
    <w:rsid w:val="006B42C5"/>
    <w:rsid w:val="006D3D68"/>
    <w:rsid w:val="00DD5AED"/>
    <w:rsid w:val="07FB79A9"/>
    <w:rsid w:val="2E5224EF"/>
    <w:rsid w:val="2FD36B7C"/>
    <w:rsid w:val="37F21C4F"/>
    <w:rsid w:val="3BCB63CF"/>
    <w:rsid w:val="3D4D2820"/>
    <w:rsid w:val="44BD15A5"/>
    <w:rsid w:val="4BEA7E5D"/>
    <w:rsid w:val="5D2D6D35"/>
    <w:rsid w:val="71C92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490</Characters>
  <Lines>3</Lines>
  <Paragraphs>1</Paragraphs>
  <TotalTime>17</TotalTime>
  <ScaleCrop>false</ScaleCrop>
  <LinksUpToDate>false</LinksUpToDate>
  <CharactersWithSpaces>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2023-02-09T01:31:00Z</dcterms:created>
  <dc:creator>lenovo</dc:creator>
  <cp:lastModifiedBy>李怡墨</cp:lastModifiedBy>
  <dcterms:modified xsi:type="dcterms:W3CDTF">2024-05-23T06:12:00Z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0E4DA143A0874E1A9B5351A72EA5E1CE</vt:lpwstr>
  </property>
</Properties>
</file>